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2D7D" w14:textId="0306955B" w:rsidR="00B72FBB" w:rsidRPr="00B72FBB" w:rsidRDefault="00B72FBB" w:rsidP="00B72FBB">
      <w:r w:rsidRPr="00B72FBB">
        <w:rPr>
          <w:b/>
          <w:bCs/>
        </w:rPr>
        <w:t xml:space="preserve">Release from Liability Statement for </w:t>
      </w:r>
      <w:r>
        <w:rPr>
          <w:b/>
          <w:bCs/>
        </w:rPr>
        <w:t>Miami Thunder Lax Club, LLC</w:t>
      </w:r>
    </w:p>
    <w:p w14:paraId="77C7D751" w14:textId="646D5872" w:rsidR="00B72FBB" w:rsidRPr="00B72FBB" w:rsidRDefault="00B72FBB" w:rsidP="00B72FBB">
      <w:r w:rsidRPr="00B72FBB">
        <w:t xml:space="preserve">Please read this Release from Liability Statement carefully before </w:t>
      </w:r>
      <w:r>
        <w:t>registering your athlete. Once you register your daughter/player/athlete, you are stating that you have read and understood and agree to the following:</w:t>
      </w:r>
    </w:p>
    <w:p w14:paraId="489C467F" w14:textId="6AA9CC95" w:rsidR="00B72FBB" w:rsidRPr="00B72FBB" w:rsidRDefault="00B72FBB" w:rsidP="00B72FBB">
      <w:r w:rsidRPr="00B72FBB">
        <w:t xml:space="preserve">By </w:t>
      </w:r>
      <w:r>
        <w:t>joining the Miami Thunder Lax Club, LLC</w:t>
      </w:r>
      <w:r w:rsidRPr="00B72FBB">
        <w:t xml:space="preserve">, you agree to be bound by the terms and conditions outlined in this Release from Liability Statement. If you do not agree with these terms, please refrain from using </w:t>
      </w:r>
      <w:r>
        <w:t xml:space="preserve">our club as your lacrosse organization. </w:t>
      </w:r>
    </w:p>
    <w:p w14:paraId="2E494A95" w14:textId="77777777" w:rsidR="00B72FBB" w:rsidRPr="00B72FBB" w:rsidRDefault="00B72FBB" w:rsidP="00B72FBB">
      <w:r w:rsidRPr="00B72FBB">
        <w:rPr>
          <w:b/>
          <w:bCs/>
        </w:rPr>
        <w:t>Assumption of Risk and Release of Liability:</w:t>
      </w:r>
    </w:p>
    <w:p w14:paraId="4CBF04CE" w14:textId="7E8336D7" w:rsidR="00B72FBB" w:rsidRPr="00B72FBB" w:rsidRDefault="00B72FBB" w:rsidP="00B72FBB">
      <w:r w:rsidRPr="00B72FBB">
        <w:t xml:space="preserve">Participation in lacrosse activities, including but not limited to reading, accessing, and utilizing information, resources, and materials provided on </w:t>
      </w:r>
      <w:r>
        <w:t xml:space="preserve">the Miami Thunder Lax Club, LLC </w:t>
      </w:r>
      <w:r w:rsidRPr="00B72FBB">
        <w:t xml:space="preserve">Website </w:t>
      </w:r>
      <w:r>
        <w:t>and on the playing fields</w:t>
      </w:r>
      <w:r w:rsidRPr="00B72FBB">
        <w:t>, involves inherent risks that may result in personal injury, property damage, or other harm. These risks may include, but are not limited to:</w:t>
      </w:r>
    </w:p>
    <w:p w14:paraId="57282209" w14:textId="77777777" w:rsidR="00B72FBB" w:rsidRPr="00B72FBB" w:rsidRDefault="00B72FBB" w:rsidP="00B72FBB">
      <w:pPr>
        <w:numPr>
          <w:ilvl w:val="0"/>
          <w:numId w:val="1"/>
        </w:numPr>
      </w:pPr>
      <w:r w:rsidRPr="00B72FBB">
        <w:t>Physical injuries, including sprains, strains, fractures, and concussions.</w:t>
      </w:r>
    </w:p>
    <w:p w14:paraId="39AE8CE2" w14:textId="77777777" w:rsidR="00B72FBB" w:rsidRPr="00B72FBB" w:rsidRDefault="00B72FBB" w:rsidP="00B72FBB">
      <w:pPr>
        <w:numPr>
          <w:ilvl w:val="0"/>
          <w:numId w:val="1"/>
        </w:numPr>
      </w:pPr>
      <w:r w:rsidRPr="00B72FBB">
        <w:t>Accidental collisions with other players, equipment, or structures.</w:t>
      </w:r>
    </w:p>
    <w:p w14:paraId="785F9D3B" w14:textId="77777777" w:rsidR="00B72FBB" w:rsidRPr="00B72FBB" w:rsidRDefault="00B72FBB" w:rsidP="00B72FBB">
      <w:pPr>
        <w:numPr>
          <w:ilvl w:val="0"/>
          <w:numId w:val="1"/>
        </w:numPr>
      </w:pPr>
      <w:r w:rsidRPr="00B72FBB">
        <w:t xml:space="preserve">Overexertion and fatigue </w:t>
      </w:r>
      <w:proofErr w:type="gramStart"/>
      <w:r w:rsidRPr="00B72FBB">
        <w:t>leading</w:t>
      </w:r>
      <w:proofErr w:type="gramEnd"/>
      <w:r w:rsidRPr="00B72FBB">
        <w:t xml:space="preserve"> to potential health issues.</w:t>
      </w:r>
    </w:p>
    <w:p w14:paraId="071FC631" w14:textId="77777777" w:rsidR="00B72FBB" w:rsidRPr="00B72FBB" w:rsidRDefault="00B72FBB" w:rsidP="00B72FBB">
      <w:pPr>
        <w:numPr>
          <w:ilvl w:val="0"/>
          <w:numId w:val="1"/>
        </w:numPr>
      </w:pPr>
      <w:r w:rsidRPr="00B72FBB">
        <w:t>Use of sports equipment, including lacrosse sticks, balls, helmets, and protective gear.</w:t>
      </w:r>
    </w:p>
    <w:p w14:paraId="6902ECB0" w14:textId="1C28116D" w:rsidR="00B72FBB" w:rsidRPr="00B72FBB" w:rsidRDefault="00B72FBB" w:rsidP="00B72FBB">
      <w:pPr>
        <w:numPr>
          <w:ilvl w:val="0"/>
          <w:numId w:val="1"/>
        </w:numPr>
      </w:pPr>
      <w:r w:rsidRPr="00B72FBB">
        <w:t xml:space="preserve">Reliance on information, advice, or techniques provided </w:t>
      </w:r>
      <w:r>
        <w:t xml:space="preserve">by the coaching </w:t>
      </w:r>
      <w:proofErr w:type="gramStart"/>
      <w:r>
        <w:t>staff</w:t>
      </w:r>
      <w:proofErr w:type="gramEnd"/>
    </w:p>
    <w:p w14:paraId="303F0031" w14:textId="77777777" w:rsidR="00B72FBB" w:rsidRPr="00B72FBB" w:rsidRDefault="00B72FBB" w:rsidP="00B72FBB">
      <w:r w:rsidRPr="00B72FBB">
        <w:rPr>
          <w:b/>
          <w:bCs/>
        </w:rPr>
        <w:t>Release of Claims:</w:t>
      </w:r>
    </w:p>
    <w:p w14:paraId="7BF732FC" w14:textId="717F97F9" w:rsidR="00B72FBB" w:rsidRPr="00B72FBB" w:rsidRDefault="00B72FBB" w:rsidP="00B72FBB">
      <w:r w:rsidRPr="00B72FBB">
        <w:t xml:space="preserve">By </w:t>
      </w:r>
      <w:r>
        <w:t>joining Miami Thunder Lax Club, LLC</w:t>
      </w:r>
      <w:r w:rsidRPr="00B72FBB">
        <w:t xml:space="preserve">, you hereby release, waive, discharge, and covenant not to sue </w:t>
      </w:r>
      <w:r>
        <w:t>Miami Thunder Lax Club, LLC</w:t>
      </w:r>
      <w:r w:rsidRPr="00B72FBB">
        <w:t>, its owners, operators, employees, affiliates, agents, and partners (collectively referred to as "Released Parties") from all liability, claims, demands, actions, or causes of action, whether in law or equity, arising out of or relating to any injury, damage, or loss you may incur as a result of using the website, participating in lacrosse activities, or relying on information provided.</w:t>
      </w:r>
    </w:p>
    <w:p w14:paraId="556BEFEC" w14:textId="0AE654F6" w:rsidR="00B72FBB" w:rsidRPr="00B72FBB" w:rsidRDefault="00B72FBB" w:rsidP="00B72FBB">
      <w:r w:rsidRPr="00B72FBB">
        <w:t xml:space="preserve">This release includes, but is not limited to, claims based on negligence, breach of warranty, or any other cause of action, whether known or unknown, arising out of your use of </w:t>
      </w:r>
      <w:r>
        <w:t>Miami Thunder Lax Club, LLC</w:t>
      </w:r>
      <w:r w:rsidRPr="00B72FBB">
        <w:t>.</w:t>
      </w:r>
    </w:p>
    <w:p w14:paraId="28E00CAC" w14:textId="77777777" w:rsidR="00B72FBB" w:rsidRPr="00B72FBB" w:rsidRDefault="00B72FBB" w:rsidP="00B72FBB">
      <w:r w:rsidRPr="00B72FBB">
        <w:rPr>
          <w:b/>
          <w:bCs/>
        </w:rPr>
        <w:t>Indemnification:</w:t>
      </w:r>
    </w:p>
    <w:p w14:paraId="3652F774" w14:textId="5DC20ED3" w:rsidR="00B72FBB" w:rsidRPr="00B72FBB" w:rsidRDefault="00B72FBB" w:rsidP="00B72FBB">
      <w:r w:rsidRPr="00B72FBB">
        <w:t>You agree to indemnify, defend, and hold harmless the Released Parties from any claims, losses, damages, liabilities, and expenses (including legal fees) arising out of or resulting from your use of</w:t>
      </w:r>
      <w:r>
        <w:t xml:space="preserve"> Miami Thunder Lax Club, LLC</w:t>
      </w:r>
      <w:r w:rsidRPr="00B72FBB">
        <w:t>, your participation in lacrosse activities, or any breach of this Release from Liability Statement.</w:t>
      </w:r>
    </w:p>
    <w:p w14:paraId="27EBF63B" w14:textId="77777777" w:rsidR="00B72FBB" w:rsidRPr="00B72FBB" w:rsidRDefault="00B72FBB" w:rsidP="00B72FBB">
      <w:r w:rsidRPr="00B72FBB">
        <w:rPr>
          <w:b/>
          <w:bCs/>
        </w:rPr>
        <w:t>Acknowledgment of Understanding:</w:t>
      </w:r>
    </w:p>
    <w:p w14:paraId="22520E27" w14:textId="19F40014" w:rsidR="00B72FBB" w:rsidRPr="00B72FBB" w:rsidRDefault="00B72FBB" w:rsidP="00B72FBB">
      <w:r w:rsidRPr="00B72FBB">
        <w:t>By usin</w:t>
      </w:r>
      <w:r>
        <w:t>g/participating/registering with Miami Thunder Lax Club LLC</w:t>
      </w:r>
      <w:r w:rsidRPr="00B72FBB">
        <w:t>, you acknowledge that you have carefully read and understood this Release from Liability Statement, and you voluntarily agree to its terms and conditions. You further acknowledge that you are using the website</w:t>
      </w:r>
      <w:r w:rsidR="00557A58">
        <w:t xml:space="preserve">/ participating in the sport </w:t>
      </w:r>
      <w:r w:rsidR="00557A58">
        <w:lastRenderedPageBreak/>
        <w:t>of lacrosse</w:t>
      </w:r>
      <w:r w:rsidRPr="00B72FBB">
        <w:t xml:space="preserve"> at your own risk and that you assume all responsibility for any consequences that may arise from such use.</w:t>
      </w:r>
    </w:p>
    <w:p w14:paraId="40F5A40B" w14:textId="77777777" w:rsidR="00B72FBB" w:rsidRPr="00B72FBB" w:rsidRDefault="00B72FBB" w:rsidP="00B72FBB">
      <w:r w:rsidRPr="00B72FBB">
        <w:rPr>
          <w:b/>
          <w:bCs/>
        </w:rPr>
        <w:t>Applicable Law:</w:t>
      </w:r>
    </w:p>
    <w:p w14:paraId="2AA3047A" w14:textId="0BD7B8A7" w:rsidR="00B72FBB" w:rsidRPr="00B72FBB" w:rsidRDefault="00B72FBB" w:rsidP="00B72FBB">
      <w:r w:rsidRPr="00B72FBB">
        <w:t xml:space="preserve">This Release from Liability Statement shall be governed by and construed in accordance with the laws of </w:t>
      </w:r>
      <w:r w:rsidR="00557A58">
        <w:t>FL</w:t>
      </w:r>
      <w:r w:rsidRPr="00B72FBB">
        <w:t>, without regard to its conflict of law principles.</w:t>
      </w:r>
    </w:p>
    <w:p w14:paraId="4AEF84ED" w14:textId="77777777" w:rsidR="00B72FBB" w:rsidRPr="00B72FBB" w:rsidRDefault="00B72FBB" w:rsidP="00B72FBB">
      <w:r w:rsidRPr="00B72FBB">
        <w:t>If any provision of this Release from Liability Statement is found to be unenforceable or invalid, that provision shall be severed from the rest of the statement, which shall remain in full force and effect.</w:t>
      </w:r>
    </w:p>
    <w:p w14:paraId="61CB524F" w14:textId="77777777" w:rsidR="00B72FBB" w:rsidRPr="00B72FBB" w:rsidRDefault="00B72FBB" w:rsidP="00B72FBB">
      <w:r w:rsidRPr="00B72FBB">
        <w:rPr>
          <w:b/>
          <w:bCs/>
        </w:rPr>
        <w:t>Contact Information:</w:t>
      </w:r>
    </w:p>
    <w:p w14:paraId="50219536" w14:textId="070508D1" w:rsidR="00B72FBB" w:rsidRPr="00B72FBB" w:rsidRDefault="00B72FBB" w:rsidP="00B72FBB">
      <w:r w:rsidRPr="00B72FBB">
        <w:t>If you have any questions or concerns about this Release from Liability Statement, please contact us</w:t>
      </w:r>
      <w:r w:rsidR="00557A58">
        <w:t>.</w:t>
      </w:r>
    </w:p>
    <w:p w14:paraId="336623C4" w14:textId="29F58708" w:rsidR="00B72FBB" w:rsidRPr="00B72FBB" w:rsidRDefault="00557A58" w:rsidP="00B72FBB">
      <w:r>
        <w:t>Y</w:t>
      </w:r>
      <w:r w:rsidR="00B72FBB" w:rsidRPr="00B72FBB">
        <w:t>ou agree to abide by this Release from Liability Statement and acknowledge that you have been given the opportunity to seek independent legal advice before using the website.</w:t>
      </w:r>
    </w:p>
    <w:p w14:paraId="7076E64D" w14:textId="0523C1BF" w:rsidR="00B72FBB" w:rsidRPr="00B72FBB" w:rsidRDefault="00B72FBB" w:rsidP="00B72FBB">
      <w:r w:rsidRPr="00B72FBB">
        <w:t xml:space="preserve">Last updated: </w:t>
      </w:r>
      <w:r w:rsidR="00557A58">
        <w:t>Aug 2023</w:t>
      </w:r>
    </w:p>
    <w:p w14:paraId="1C6DF87C" w14:textId="0D46049A" w:rsidR="00B72FBB" w:rsidRPr="00B72FBB" w:rsidRDefault="00557A58" w:rsidP="00B72FBB">
      <w:r>
        <w:t xml:space="preserve">Miami Thunder Lax Club, LLC. </w:t>
      </w:r>
      <w:r w:rsidR="00B72FBB" w:rsidRPr="00B72FBB">
        <w:t xml:space="preserve"> </w:t>
      </w:r>
      <w:r>
        <w:t xml:space="preserve"> www.miamithunderlax.com</w:t>
      </w:r>
      <w:r w:rsidR="00B72FBB" w:rsidRPr="00B72FBB">
        <w:t xml:space="preserve"> [</w:t>
      </w:r>
      <w:r>
        <w:t xml:space="preserve"> </w:t>
      </w:r>
      <w:hyperlink r:id="rId7" w:history="1">
        <w:r w:rsidRPr="00077E96">
          <w:rPr>
            <w:rStyle w:val="Hyperlink"/>
          </w:rPr>
          <w:t>laskey@miamithunderlax.com</w:t>
        </w:r>
      </w:hyperlink>
      <w:r>
        <w:t xml:space="preserve"> </w:t>
      </w:r>
      <w:r w:rsidR="00B72FBB" w:rsidRPr="00B72FBB">
        <w:t>]</w:t>
      </w:r>
    </w:p>
    <w:p w14:paraId="4CA4A637" w14:textId="77777777" w:rsidR="0088726A" w:rsidRDefault="0088726A"/>
    <w:sectPr w:rsidR="008872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3915" w14:textId="77777777" w:rsidR="00CA4A43" w:rsidRDefault="00CA4A43" w:rsidP="00694B59">
      <w:pPr>
        <w:spacing w:after="0" w:line="240" w:lineRule="auto"/>
      </w:pPr>
      <w:r>
        <w:separator/>
      </w:r>
    </w:p>
  </w:endnote>
  <w:endnote w:type="continuationSeparator" w:id="0">
    <w:p w14:paraId="3831D301" w14:textId="77777777" w:rsidR="00CA4A43" w:rsidRDefault="00CA4A43" w:rsidP="0069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DE7A" w14:textId="77777777" w:rsidR="00694B59" w:rsidRDefault="00694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FE2E" w14:textId="77777777" w:rsidR="00694B59" w:rsidRDefault="00694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7804" w14:textId="77777777" w:rsidR="00694B59" w:rsidRDefault="00694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7328" w14:textId="77777777" w:rsidR="00CA4A43" w:rsidRDefault="00CA4A43" w:rsidP="00694B59">
      <w:pPr>
        <w:spacing w:after="0" w:line="240" w:lineRule="auto"/>
      </w:pPr>
      <w:r>
        <w:separator/>
      </w:r>
    </w:p>
  </w:footnote>
  <w:footnote w:type="continuationSeparator" w:id="0">
    <w:p w14:paraId="7A56B751" w14:textId="77777777" w:rsidR="00CA4A43" w:rsidRDefault="00CA4A43" w:rsidP="00694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C9AC" w14:textId="77777777" w:rsidR="00694B59" w:rsidRDefault="00694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17558"/>
      <w:docPartObj>
        <w:docPartGallery w:val="Watermarks"/>
        <w:docPartUnique/>
      </w:docPartObj>
    </w:sdtPr>
    <w:sdtContent>
      <w:p w14:paraId="6B2CFCE9" w14:textId="1DC77C9D" w:rsidR="00694B59" w:rsidRDefault="00694B59">
        <w:pPr>
          <w:pStyle w:val="Header"/>
        </w:pPr>
        <w:r>
          <w:rPr>
            <w:noProof/>
          </w:rPr>
          <w:pict w14:anchorId="50E6C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6"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555D" w14:textId="77777777" w:rsidR="00694B59" w:rsidRDefault="0069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32B8"/>
    <w:multiLevelType w:val="multilevel"/>
    <w:tmpl w:val="EA34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77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BB"/>
    <w:rsid w:val="004371E9"/>
    <w:rsid w:val="00557A58"/>
    <w:rsid w:val="00694B59"/>
    <w:rsid w:val="0088726A"/>
    <w:rsid w:val="00B72FBB"/>
    <w:rsid w:val="00CA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580A7"/>
  <w15:chartTrackingRefBased/>
  <w15:docId w15:val="{7EDAAE11-1D26-4700-9D9D-ED50FC71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A58"/>
    <w:rPr>
      <w:color w:val="0563C1" w:themeColor="hyperlink"/>
      <w:u w:val="single"/>
    </w:rPr>
  </w:style>
  <w:style w:type="character" w:styleId="UnresolvedMention">
    <w:name w:val="Unresolved Mention"/>
    <w:basedOn w:val="DefaultParagraphFont"/>
    <w:uiPriority w:val="99"/>
    <w:semiHidden/>
    <w:unhideWhenUsed/>
    <w:rsid w:val="00557A58"/>
    <w:rPr>
      <w:color w:val="605E5C"/>
      <w:shd w:val="clear" w:color="auto" w:fill="E1DFDD"/>
    </w:rPr>
  </w:style>
  <w:style w:type="paragraph" w:styleId="Header">
    <w:name w:val="header"/>
    <w:basedOn w:val="Normal"/>
    <w:link w:val="HeaderChar"/>
    <w:uiPriority w:val="99"/>
    <w:unhideWhenUsed/>
    <w:rsid w:val="0069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59"/>
  </w:style>
  <w:style w:type="paragraph" w:styleId="Footer">
    <w:name w:val="footer"/>
    <w:basedOn w:val="Normal"/>
    <w:link w:val="FooterChar"/>
    <w:uiPriority w:val="99"/>
    <w:unhideWhenUsed/>
    <w:rsid w:val="0069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0323">
      <w:bodyDiv w:val="1"/>
      <w:marLeft w:val="0"/>
      <w:marRight w:val="0"/>
      <w:marTop w:val="0"/>
      <w:marBottom w:val="0"/>
      <w:divBdr>
        <w:top w:val="none" w:sz="0" w:space="0" w:color="auto"/>
        <w:left w:val="none" w:sz="0" w:space="0" w:color="auto"/>
        <w:bottom w:val="none" w:sz="0" w:space="0" w:color="auto"/>
        <w:right w:val="none" w:sz="0" w:space="0" w:color="auto"/>
      </w:divBdr>
    </w:div>
    <w:div w:id="9678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skey@miamithunderla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Laskey</dc:creator>
  <cp:keywords/>
  <dc:description/>
  <cp:lastModifiedBy>Bridgette Laskey</cp:lastModifiedBy>
  <cp:revision>2</cp:revision>
  <dcterms:created xsi:type="dcterms:W3CDTF">2023-08-13T20:34:00Z</dcterms:created>
  <dcterms:modified xsi:type="dcterms:W3CDTF">2023-08-13T20:54:00Z</dcterms:modified>
</cp:coreProperties>
</file>